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2A30" w14:textId="3F68E404" w:rsidR="0096782F" w:rsidRDefault="00C947CB" w:rsidP="0096782F">
      <w:pPr>
        <w:rPr>
          <w:b/>
          <w:bCs w:val="0"/>
          <w:sz w:val="26"/>
          <w:szCs w:val="26"/>
        </w:rPr>
      </w:pPr>
      <w:r>
        <w:rPr>
          <w:b/>
          <w:bCs w:val="0"/>
          <w:sz w:val="26"/>
          <w:szCs w:val="26"/>
        </w:rPr>
        <w:t xml:space="preserve">Beleidsplan en </w:t>
      </w:r>
      <w:r w:rsidR="0096782F" w:rsidRPr="0096782F">
        <w:rPr>
          <w:b/>
          <w:bCs w:val="0"/>
          <w:sz w:val="26"/>
          <w:szCs w:val="26"/>
        </w:rPr>
        <w:t>Werkwijze Stichting Zadelhoff Cultuur Fonds</w:t>
      </w:r>
    </w:p>
    <w:p w14:paraId="61CB9C99" w14:textId="7ABFC77B" w:rsidR="00C947CB" w:rsidRDefault="00C947CB" w:rsidP="0096782F">
      <w:pPr>
        <w:rPr>
          <w:b/>
          <w:bCs w:val="0"/>
          <w:sz w:val="26"/>
          <w:szCs w:val="26"/>
        </w:rPr>
      </w:pPr>
      <w:r>
        <w:rPr>
          <w:b/>
          <w:bCs w:val="0"/>
          <w:sz w:val="26"/>
          <w:szCs w:val="26"/>
        </w:rPr>
        <w:t>8 oktober 2025</w:t>
      </w:r>
    </w:p>
    <w:p w14:paraId="0D7DA176" w14:textId="77777777" w:rsidR="00C947CB" w:rsidRPr="0096782F" w:rsidRDefault="00C947CB" w:rsidP="0096782F">
      <w:pPr>
        <w:rPr>
          <w:b/>
          <w:bCs w:val="0"/>
          <w:sz w:val="26"/>
          <w:szCs w:val="26"/>
        </w:rPr>
      </w:pPr>
    </w:p>
    <w:p w14:paraId="7DD1F88C" w14:textId="77777777" w:rsidR="0096782F" w:rsidRDefault="0096782F" w:rsidP="0096782F"/>
    <w:p w14:paraId="3E9F3E24" w14:textId="4E2508DE" w:rsidR="0096782F" w:rsidRPr="0096782F" w:rsidRDefault="0096782F" w:rsidP="0096782F">
      <w:r w:rsidRPr="0096782F">
        <w:t>I Doelstellingen en organisatie</w:t>
      </w:r>
    </w:p>
    <w:p w14:paraId="7E1FC896" w14:textId="7B391322" w:rsidR="0096782F" w:rsidRPr="0096782F" w:rsidRDefault="0096782F" w:rsidP="0096782F">
      <w:r w:rsidRPr="0096782F">
        <w:t>II ANBI</w:t>
      </w:r>
    </w:p>
    <w:p w14:paraId="2BC4EDEE" w14:textId="77777777" w:rsidR="0096782F" w:rsidRDefault="0096782F" w:rsidP="0096782F"/>
    <w:p w14:paraId="1B7FF643" w14:textId="77777777" w:rsidR="0096782F" w:rsidRDefault="0096782F" w:rsidP="0096782F">
      <w:pPr>
        <w:rPr>
          <w:b/>
          <w:bCs w:val="0"/>
        </w:rPr>
      </w:pPr>
    </w:p>
    <w:p w14:paraId="6EF6ED1A" w14:textId="1FC9CB10" w:rsidR="0096782F" w:rsidRPr="0096782F" w:rsidRDefault="0096782F" w:rsidP="0096782F">
      <w:pPr>
        <w:rPr>
          <w:b/>
          <w:bCs w:val="0"/>
        </w:rPr>
      </w:pPr>
      <w:r w:rsidRPr="0096782F">
        <w:rPr>
          <w:b/>
          <w:bCs w:val="0"/>
        </w:rPr>
        <w:t>Ad I Doelstellingen en organisatie</w:t>
      </w:r>
    </w:p>
    <w:p w14:paraId="11F2E600" w14:textId="576658E2" w:rsidR="0096782F" w:rsidRPr="0096782F" w:rsidRDefault="0096782F" w:rsidP="0096782F">
      <w:r w:rsidRPr="0096782F">
        <w:t xml:space="preserve">De </w:t>
      </w:r>
      <w:r w:rsidR="00A503C1">
        <w:t>s</w:t>
      </w:r>
      <w:r w:rsidRPr="0096782F">
        <w:t>tichting heeft ten doel het leveren van bijdragen, zowel in materiële als in immateriële</w:t>
      </w:r>
    </w:p>
    <w:p w14:paraId="2E6E42AD" w14:textId="77777777" w:rsidR="0096782F" w:rsidRPr="0096782F" w:rsidRDefault="0096782F" w:rsidP="0096782F">
      <w:r w:rsidRPr="0096782F">
        <w:t>zin, op het gebied van kunst en cultuur en het ondersteunen van andere maatschappelijke</w:t>
      </w:r>
    </w:p>
    <w:p w14:paraId="3ADE5E92" w14:textId="4B6602C2" w:rsidR="0096782F" w:rsidRDefault="0096782F" w:rsidP="00C947CB">
      <w:r w:rsidRPr="0096782F">
        <w:t>projecten en initiatieven</w:t>
      </w:r>
      <w:r w:rsidR="00C947CB">
        <w:t>.</w:t>
      </w:r>
    </w:p>
    <w:p w14:paraId="3285C7C1" w14:textId="44219A22" w:rsidR="00C947CB" w:rsidRDefault="00C947CB" w:rsidP="00C947CB">
      <w:r>
        <w:t xml:space="preserve">De </w:t>
      </w:r>
      <w:r w:rsidR="00A503C1">
        <w:t>s</w:t>
      </w:r>
      <w:r>
        <w:t>tichting richt zich met name op projecten in Amsterdam en omgeving.</w:t>
      </w:r>
    </w:p>
    <w:p w14:paraId="3897B921" w14:textId="77777777" w:rsidR="00C947CB" w:rsidRDefault="00C947CB" w:rsidP="00C947CB"/>
    <w:p w14:paraId="45CED63A" w14:textId="5E9FFDF4" w:rsidR="0096782F" w:rsidRPr="0096782F" w:rsidRDefault="0096782F" w:rsidP="0096782F">
      <w:pPr>
        <w:rPr>
          <w:b/>
          <w:bCs w:val="0"/>
        </w:rPr>
      </w:pPr>
      <w:r w:rsidRPr="0096782F">
        <w:rPr>
          <w:b/>
          <w:bCs w:val="0"/>
        </w:rPr>
        <w:t>Organisatie</w:t>
      </w:r>
    </w:p>
    <w:p w14:paraId="58E99CE3" w14:textId="77777777" w:rsidR="0096782F" w:rsidRDefault="0096782F" w:rsidP="0096782F"/>
    <w:p w14:paraId="2AFD4F34" w14:textId="3906E771" w:rsidR="0096782F" w:rsidRPr="0096782F" w:rsidRDefault="0096782F" w:rsidP="0096782F">
      <w:r w:rsidRPr="0096782F">
        <w:t>Het bestuur van de stichting bestaat uit:</w:t>
      </w:r>
    </w:p>
    <w:p w14:paraId="52D45974" w14:textId="77777777" w:rsidR="0096782F" w:rsidRPr="0096782F" w:rsidRDefault="0096782F" w:rsidP="0096782F">
      <w:r w:rsidRPr="0096782F">
        <w:t>- R.J.C. van Helden - voorzitter</w:t>
      </w:r>
    </w:p>
    <w:p w14:paraId="37788FA2" w14:textId="5822D833" w:rsidR="0096782F" w:rsidRPr="0096782F" w:rsidRDefault="0096782F" w:rsidP="0096782F">
      <w:r w:rsidRPr="0096782F">
        <w:t xml:space="preserve">- J.W. van Zadelhoff - </w:t>
      </w:r>
      <w:proofErr w:type="spellStart"/>
      <w:r w:rsidRPr="0096782F">
        <w:t>Hortulanus</w:t>
      </w:r>
      <w:proofErr w:type="spellEnd"/>
      <w:r w:rsidRPr="0096782F">
        <w:t xml:space="preserve"> - vicevoorzitter</w:t>
      </w:r>
    </w:p>
    <w:p w14:paraId="272B012F" w14:textId="2A84ACE1" w:rsidR="0096782F" w:rsidRPr="0096782F" w:rsidRDefault="0096782F" w:rsidP="0096782F">
      <w:r w:rsidRPr="0096782F">
        <w:t xml:space="preserve">- </w:t>
      </w:r>
      <w:r>
        <w:t xml:space="preserve">A. Schoemaker </w:t>
      </w:r>
      <w:r w:rsidRPr="0096782F">
        <w:t>- penningmeester en secretaris</w:t>
      </w:r>
    </w:p>
    <w:p w14:paraId="37D93EEB" w14:textId="77777777" w:rsidR="0096782F" w:rsidRPr="0096782F" w:rsidRDefault="0096782F" w:rsidP="0096782F">
      <w:r w:rsidRPr="0096782F">
        <w:t xml:space="preserve">- C.G. </w:t>
      </w:r>
      <w:proofErr w:type="spellStart"/>
      <w:r w:rsidRPr="0096782F">
        <w:t>Gehrels</w:t>
      </w:r>
      <w:proofErr w:type="spellEnd"/>
      <w:r w:rsidRPr="0096782F">
        <w:t xml:space="preserve"> – bestuurslid</w:t>
      </w:r>
    </w:p>
    <w:p w14:paraId="244F84DB" w14:textId="77777777" w:rsidR="0096782F" w:rsidRPr="0096782F" w:rsidRDefault="0096782F" w:rsidP="0096782F">
      <w:r w:rsidRPr="0096782F">
        <w:t>- E. Danker – bestuurslid</w:t>
      </w:r>
    </w:p>
    <w:p w14:paraId="1BCD2275" w14:textId="77777777" w:rsidR="0096782F" w:rsidRDefault="0096782F" w:rsidP="0096782F"/>
    <w:p w14:paraId="19A883FA" w14:textId="15348B35" w:rsidR="0096782F" w:rsidRDefault="0096782F" w:rsidP="0096782F">
      <w:r w:rsidRPr="0096782F">
        <w:t xml:space="preserve">Secretariële ondersteuning: Ineke Dalmijn – </w:t>
      </w:r>
      <w:proofErr w:type="spellStart"/>
      <w:r w:rsidRPr="0096782F">
        <w:t>Durrer</w:t>
      </w:r>
      <w:proofErr w:type="spellEnd"/>
    </w:p>
    <w:p w14:paraId="4B564F55" w14:textId="77777777" w:rsidR="00C947CB" w:rsidRDefault="00C947CB" w:rsidP="00C947CB"/>
    <w:p w14:paraId="7D17AADB" w14:textId="0189C501" w:rsidR="00C947CB" w:rsidRPr="0096782F" w:rsidRDefault="00C947CB" w:rsidP="00C947CB">
      <w:r w:rsidRPr="0096782F">
        <w:t>De bestuurders krijgen ieder een vergoeding voor hun kosten van € 1.500,- per jaar. J</w:t>
      </w:r>
      <w:r>
        <w:t xml:space="preserve">.W. van Zadelhoff- </w:t>
      </w:r>
      <w:proofErr w:type="spellStart"/>
      <w:r>
        <w:t>Hortulanus</w:t>
      </w:r>
      <w:proofErr w:type="spellEnd"/>
      <w:r>
        <w:t xml:space="preserve"> </w:t>
      </w:r>
      <w:r w:rsidRPr="0096782F">
        <w:t>ontvangt geen vergoeding.</w:t>
      </w:r>
    </w:p>
    <w:p w14:paraId="4334BFFF" w14:textId="77777777" w:rsidR="00C947CB" w:rsidRDefault="00C947CB" w:rsidP="0096782F"/>
    <w:p w14:paraId="5BFCCD40" w14:textId="153EB5D8" w:rsidR="00C947CB" w:rsidRPr="0096782F" w:rsidRDefault="00C947CB" w:rsidP="00C947CB">
      <w:r w:rsidRPr="0096782F">
        <w:t xml:space="preserve">Het </w:t>
      </w:r>
      <w:r w:rsidR="00A503C1">
        <w:t>f</w:t>
      </w:r>
      <w:r w:rsidRPr="0096782F">
        <w:t>onds heeft een eigen e-mail adres.</w:t>
      </w:r>
    </w:p>
    <w:p w14:paraId="0C5AE48C" w14:textId="77777777" w:rsidR="00C947CB" w:rsidRPr="0096782F" w:rsidRDefault="00C947CB" w:rsidP="00C947CB">
      <w:r w:rsidRPr="0096782F">
        <w:t>Het postadres is het kantooradres van Zadelhoff Beheer.</w:t>
      </w:r>
    </w:p>
    <w:p w14:paraId="2BBB970C" w14:textId="77777777" w:rsidR="00C947CB" w:rsidRDefault="00C947CB" w:rsidP="00C947CB">
      <w:r w:rsidRPr="0096782F">
        <w:t xml:space="preserve">Financiële administratie: Zadelhoff Beheer BV </w:t>
      </w:r>
    </w:p>
    <w:p w14:paraId="1F1AD6D0" w14:textId="77777777" w:rsidR="00C947CB" w:rsidRPr="0096782F" w:rsidRDefault="00C947CB" w:rsidP="00C947CB">
      <w:r w:rsidRPr="0096782F">
        <w:t>Zadelhoff Beheer zorgt voor de betalingen / loonheffingen / jaarcijfers.</w:t>
      </w:r>
    </w:p>
    <w:p w14:paraId="63AF9CBD" w14:textId="77777777" w:rsidR="00C947CB" w:rsidRPr="0096782F" w:rsidRDefault="00C947CB" w:rsidP="00C947CB">
      <w:pPr>
        <w:rPr>
          <w:lang w:val="en-GB"/>
        </w:rPr>
      </w:pPr>
      <w:r w:rsidRPr="0096782F">
        <w:rPr>
          <w:lang w:val="en-GB"/>
        </w:rPr>
        <w:t>Accountant: Ernst &amp; Young Accountants LLP</w:t>
      </w:r>
    </w:p>
    <w:p w14:paraId="631CDAD2" w14:textId="77777777" w:rsidR="00C947CB" w:rsidRDefault="00C947CB" w:rsidP="00C947CB">
      <w:pPr>
        <w:rPr>
          <w:lang w:val="en-GB"/>
        </w:rPr>
      </w:pPr>
    </w:p>
    <w:p w14:paraId="16823939" w14:textId="3E164907" w:rsidR="00C947CB" w:rsidRPr="00A503C1" w:rsidRDefault="0032322D" w:rsidP="00C947CB">
      <w:pPr>
        <w:rPr>
          <w:b/>
          <w:bCs w:val="0"/>
          <w:lang w:val="en-GB"/>
        </w:rPr>
      </w:pPr>
      <w:proofErr w:type="spellStart"/>
      <w:r w:rsidRPr="00A503C1">
        <w:rPr>
          <w:b/>
          <w:bCs w:val="0"/>
          <w:lang w:val="en-GB"/>
        </w:rPr>
        <w:t>Inkomsten</w:t>
      </w:r>
      <w:proofErr w:type="spellEnd"/>
    </w:p>
    <w:p w14:paraId="28BEEB23" w14:textId="30B9B6AA" w:rsidR="0032322D" w:rsidRDefault="0032322D" w:rsidP="00C947CB">
      <w:r>
        <w:t xml:space="preserve">Het </w:t>
      </w:r>
      <w:r w:rsidR="00A503C1">
        <w:t>f</w:t>
      </w:r>
      <w:r>
        <w:t>onds ontvangteen dividend op de (certificaten van) aandelen</w:t>
      </w:r>
      <w:r w:rsidR="007F3F8C">
        <w:t xml:space="preserve"> in Zadelhoff Beheer. Zij heeft geen stemrecht.</w:t>
      </w:r>
    </w:p>
    <w:p w14:paraId="556B3EFB" w14:textId="77777777" w:rsidR="0032322D" w:rsidRDefault="0032322D" w:rsidP="00C947CB"/>
    <w:p w14:paraId="349EAFA5" w14:textId="53F7686F" w:rsidR="00C947CB" w:rsidRPr="0032322D" w:rsidRDefault="00C947CB" w:rsidP="00C947CB">
      <w:pPr>
        <w:rPr>
          <w:b/>
          <w:bCs w:val="0"/>
        </w:rPr>
      </w:pPr>
      <w:r w:rsidRPr="0032322D">
        <w:rPr>
          <w:b/>
          <w:bCs w:val="0"/>
        </w:rPr>
        <w:t>Werkwijze</w:t>
      </w:r>
      <w:r w:rsidR="0032322D" w:rsidRPr="0032322D">
        <w:rPr>
          <w:b/>
          <w:bCs w:val="0"/>
        </w:rPr>
        <w:t xml:space="preserve"> nieuwe dossiers / </w:t>
      </w:r>
      <w:r w:rsidRPr="0032322D">
        <w:rPr>
          <w:b/>
          <w:bCs w:val="0"/>
        </w:rPr>
        <w:t>Administratief</w:t>
      </w:r>
    </w:p>
    <w:p w14:paraId="70DBCD0F" w14:textId="569E6B2B" w:rsidR="0096782F" w:rsidRPr="0096782F" w:rsidRDefault="0096782F" w:rsidP="00C947CB">
      <w:r w:rsidRPr="0096782F">
        <w:t>Van elke nieuw project wordt een dossier met een apart dossiernummer aangelegd:</w:t>
      </w:r>
    </w:p>
    <w:p w14:paraId="3B569DFA" w14:textId="77777777" w:rsidR="0096782F" w:rsidRPr="0096782F" w:rsidRDefault="0096782F" w:rsidP="0096782F">
      <w:r w:rsidRPr="0096782F">
        <w:t>- Statuten</w:t>
      </w:r>
    </w:p>
    <w:p w14:paraId="04F75E75" w14:textId="77777777" w:rsidR="0096782F" w:rsidRPr="0096782F" w:rsidRDefault="0096782F" w:rsidP="0096782F">
      <w:r w:rsidRPr="0096782F">
        <w:t>- Uittreksel Kamer van Koophandel</w:t>
      </w:r>
    </w:p>
    <w:p w14:paraId="20EF71CB" w14:textId="77777777" w:rsidR="0096782F" w:rsidRPr="0096782F" w:rsidRDefault="0096782F" w:rsidP="0096782F">
      <w:r w:rsidRPr="0096782F">
        <w:t>- ANBI beschikking</w:t>
      </w:r>
    </w:p>
    <w:p w14:paraId="4050EA59" w14:textId="4F8AEF8E" w:rsidR="0096782F" w:rsidRDefault="0096782F" w:rsidP="00C947CB">
      <w:r w:rsidRPr="0096782F">
        <w:t xml:space="preserve">Relevante informatie wordt ook opgeslagen. </w:t>
      </w:r>
    </w:p>
    <w:p w14:paraId="3C30AF57" w14:textId="77777777" w:rsidR="00C947CB" w:rsidRDefault="00C947CB" w:rsidP="0096782F"/>
    <w:p w14:paraId="7B3B32C4" w14:textId="3DACF708" w:rsidR="0096782F" w:rsidRPr="0096782F" w:rsidRDefault="00C947CB" w:rsidP="0096782F">
      <w:r>
        <w:t xml:space="preserve">Secretaris, voorzitter en Ineke  </w:t>
      </w:r>
      <w:r w:rsidRPr="0096782F">
        <w:t>bereide</w:t>
      </w:r>
      <w:r>
        <w:t xml:space="preserve">n </w:t>
      </w:r>
      <w:r w:rsidR="0096782F" w:rsidRPr="0096782F">
        <w:t>de bestuursvergaderingen voor.</w:t>
      </w:r>
    </w:p>
    <w:p w14:paraId="7BB46F65" w14:textId="69524F15" w:rsidR="0096782F" w:rsidRPr="0096782F" w:rsidRDefault="0096782F" w:rsidP="0096782F"/>
    <w:p w14:paraId="642EFCDF" w14:textId="77777777" w:rsidR="0032322D" w:rsidRPr="0032322D" w:rsidRDefault="0032322D" w:rsidP="0032322D">
      <w:pPr>
        <w:rPr>
          <w:b/>
          <w:bCs w:val="0"/>
        </w:rPr>
      </w:pPr>
    </w:p>
    <w:p w14:paraId="79A7E6F4" w14:textId="4213711C" w:rsidR="0032322D" w:rsidRPr="0032322D" w:rsidRDefault="0032322D" w:rsidP="0032322D">
      <w:pPr>
        <w:rPr>
          <w:b/>
          <w:bCs w:val="0"/>
        </w:rPr>
      </w:pPr>
      <w:r w:rsidRPr="0032322D">
        <w:rPr>
          <w:b/>
          <w:bCs w:val="0"/>
        </w:rPr>
        <w:t>Werkwijze nieuwe dossiers / Feitelijk</w:t>
      </w:r>
    </w:p>
    <w:p w14:paraId="2137CEC8" w14:textId="60EBF0BA" w:rsidR="007F3F8C" w:rsidRDefault="0032322D" w:rsidP="007F3F8C">
      <w:r>
        <w:t xml:space="preserve">Er is geen ‘open’ aanvraag. De </w:t>
      </w:r>
      <w:r w:rsidR="00A503C1">
        <w:t>s</w:t>
      </w:r>
      <w:r>
        <w:t xml:space="preserve">tichting werkt via haar netwerk en andere experts door zelf organisaties te benaderen. Een gesprek volgt (het ‘kopje koffie”) en indien het een project is dat past </w:t>
      </w:r>
      <w:r>
        <w:lastRenderedPageBreak/>
        <w:t xml:space="preserve">bij de doelstellingen wordt met de betrokken organisatie  doorgenomen hoe zij hun aanvraag moeten opstellen en wat zij daarbij moeten  overleggen. Vervolgens wordt de aanvraag in de eerstkomende bestuursvergadering behandeld. Bij een positief besluit wordt de organisatie via een brief op de hoogte gesteld. </w:t>
      </w:r>
    </w:p>
    <w:p w14:paraId="04B52C27" w14:textId="73013979" w:rsidR="007F3F8C" w:rsidRPr="00A503C1" w:rsidRDefault="007F3F8C" w:rsidP="007F3F8C">
      <w:pPr>
        <w:rPr>
          <w:u w:val="single"/>
        </w:rPr>
      </w:pPr>
      <w:r w:rsidRPr="0096782F">
        <w:t xml:space="preserve">In de regel wordt een dergelijke bespreking met twee bestuursleden gedaan. </w:t>
      </w:r>
    </w:p>
    <w:p w14:paraId="7687F5E8" w14:textId="77777777" w:rsidR="007F3F8C" w:rsidRPr="00A503C1" w:rsidRDefault="007F3F8C" w:rsidP="0096782F">
      <w:pPr>
        <w:rPr>
          <w:u w:val="single"/>
        </w:rPr>
      </w:pPr>
    </w:p>
    <w:p w14:paraId="528E84FE" w14:textId="258DC4F4" w:rsidR="007F3F8C" w:rsidRPr="0096782F" w:rsidRDefault="007F3F8C" w:rsidP="007F3F8C">
      <w:r w:rsidRPr="0096782F">
        <w:t>Van groot belang is dat gekeken wordt naar wie de mede- sponsors zijn.</w:t>
      </w:r>
    </w:p>
    <w:p w14:paraId="4090EC93" w14:textId="77777777" w:rsidR="007F3F8C" w:rsidRPr="0096782F" w:rsidRDefault="007F3F8C" w:rsidP="007F3F8C">
      <w:r w:rsidRPr="0096782F">
        <w:t>Vervolgens wordt er een formele toezeggingsbrief (standaard brief met voorwaarden voor</w:t>
      </w:r>
    </w:p>
    <w:p w14:paraId="2959AD97" w14:textId="70B6DB9D" w:rsidR="007F3F8C" w:rsidRPr="0096782F" w:rsidRDefault="007F3F8C" w:rsidP="007F3F8C">
      <w:r w:rsidRPr="0096782F">
        <w:t>informatie enzovoorts) verstuurd welke ondertekend wordt door</w:t>
      </w:r>
      <w:r>
        <w:t xml:space="preserve"> </w:t>
      </w:r>
      <w:r w:rsidR="00A503C1">
        <w:t xml:space="preserve">de </w:t>
      </w:r>
      <w:r>
        <w:t>voorzitter en vicevoorzitter</w:t>
      </w:r>
      <w:r w:rsidRPr="0096782F">
        <w:t>. De instelling</w:t>
      </w:r>
      <w:r>
        <w:t xml:space="preserve"> </w:t>
      </w:r>
      <w:r w:rsidRPr="0096782F">
        <w:t>dient vervolgens schriftelijk de schenking te aanvaarden onder vermelding van bankrekening</w:t>
      </w:r>
      <w:r>
        <w:t xml:space="preserve"> </w:t>
      </w:r>
      <w:r w:rsidRPr="0096782F">
        <w:t xml:space="preserve">en tenaamstelling. Al deze informatie wordt gestuurd naar </w:t>
      </w:r>
      <w:r w:rsidR="00A503C1">
        <w:t xml:space="preserve">de </w:t>
      </w:r>
      <w:r w:rsidRPr="0096782F">
        <w:t>penningmeester. Na ontvangst van</w:t>
      </w:r>
      <w:r>
        <w:t xml:space="preserve"> </w:t>
      </w:r>
      <w:r w:rsidRPr="0096782F">
        <w:t>die laatste brief volgt de uitbetaling.</w:t>
      </w:r>
    </w:p>
    <w:p w14:paraId="706552CB" w14:textId="77777777" w:rsidR="007F3F8C" w:rsidRDefault="007F3F8C" w:rsidP="007F3F8C"/>
    <w:p w14:paraId="7A2626E2" w14:textId="77777777" w:rsidR="007F3F8C" w:rsidRPr="0096782F" w:rsidRDefault="007F3F8C" w:rsidP="007F3F8C">
      <w:r w:rsidRPr="0096782F">
        <w:t>Bij elk dossier en elk jaar wordt gekeken of er een financiële verantwoording is gegeven en</w:t>
      </w:r>
    </w:p>
    <w:p w14:paraId="24AEB718" w14:textId="77777777" w:rsidR="007F3F8C" w:rsidRPr="0096782F" w:rsidRDefault="007F3F8C" w:rsidP="007F3F8C">
      <w:r w:rsidRPr="0096782F">
        <w:t>hoe de overige voorwaarden zijn nagekomen. Dit wordt door Ineke bijgehouden.</w:t>
      </w:r>
    </w:p>
    <w:p w14:paraId="5DB2EB75" w14:textId="3E02E807" w:rsidR="007F3F8C" w:rsidRPr="0096782F" w:rsidRDefault="007F3F8C" w:rsidP="007F3F8C"/>
    <w:p w14:paraId="1D9AB13F" w14:textId="77777777" w:rsidR="007F3F8C" w:rsidRPr="00A503C1" w:rsidRDefault="007F3F8C" w:rsidP="0096782F">
      <w:pPr>
        <w:rPr>
          <w:u w:val="single"/>
        </w:rPr>
      </w:pPr>
    </w:p>
    <w:p w14:paraId="7978375D" w14:textId="77777777" w:rsidR="00C947CB" w:rsidRDefault="00C947CB" w:rsidP="0096782F">
      <w:pPr>
        <w:rPr>
          <w:b/>
          <w:bCs w:val="0"/>
        </w:rPr>
      </w:pPr>
    </w:p>
    <w:p w14:paraId="3F21BE0B" w14:textId="43D7678C" w:rsidR="0096782F" w:rsidRPr="0096782F" w:rsidRDefault="0096782F" w:rsidP="0096782F">
      <w:pPr>
        <w:rPr>
          <w:b/>
          <w:bCs w:val="0"/>
        </w:rPr>
      </w:pPr>
      <w:r w:rsidRPr="0096782F">
        <w:rPr>
          <w:b/>
          <w:bCs w:val="0"/>
        </w:rPr>
        <w:t>Ad II ANBI</w:t>
      </w:r>
    </w:p>
    <w:p w14:paraId="0C847E7F" w14:textId="5A9BF084" w:rsidR="0096782F" w:rsidRPr="0096782F" w:rsidRDefault="0096782F" w:rsidP="0096782F">
      <w:r w:rsidRPr="0096782F">
        <w:t xml:space="preserve">Het </w:t>
      </w:r>
      <w:r w:rsidR="00A503C1">
        <w:t>f</w:t>
      </w:r>
      <w:r w:rsidRPr="0096782F">
        <w:t xml:space="preserve">onds is ANBI gerangschikt. Dit is van groot belang voor het </w:t>
      </w:r>
      <w:r w:rsidR="00A503C1">
        <w:t>f</w:t>
      </w:r>
      <w:r w:rsidRPr="0096782F">
        <w:t>onds en de oprichters</w:t>
      </w:r>
    </w:p>
    <w:p w14:paraId="6B728668" w14:textId="77777777" w:rsidR="0096782F" w:rsidRDefault="0096782F" w:rsidP="0096782F"/>
    <w:p w14:paraId="44925CE7" w14:textId="77777777" w:rsidR="007F3F8C" w:rsidRDefault="007F3F8C" w:rsidP="0096782F">
      <w:r>
        <w:t>ANBI vereisten:</w:t>
      </w:r>
    </w:p>
    <w:p w14:paraId="19939E2F" w14:textId="2D2D7947" w:rsidR="0096782F" w:rsidRPr="0096782F" w:rsidRDefault="0096782F" w:rsidP="0096782F">
      <w:r w:rsidRPr="0096782F">
        <w:t>- zo mogelijk</w:t>
      </w:r>
      <w:r w:rsidR="0032322D">
        <w:t xml:space="preserve"> worden alle</w:t>
      </w:r>
      <w:r w:rsidRPr="0096782F">
        <w:t xml:space="preserve"> inkomsten uitgeven</w:t>
      </w:r>
    </w:p>
    <w:p w14:paraId="4F282945" w14:textId="16C9ACEB" w:rsidR="0096782F" w:rsidRPr="0096782F" w:rsidRDefault="0096782F" w:rsidP="0096782F">
      <w:r w:rsidRPr="0096782F">
        <w:t>- Website met financiële gegevens</w:t>
      </w:r>
    </w:p>
    <w:p w14:paraId="52C41EBF" w14:textId="77777777" w:rsidR="0096782F" w:rsidRPr="0096782F" w:rsidRDefault="0096782F" w:rsidP="0096782F">
      <w:r w:rsidRPr="0096782F">
        <w:t>- Naleven statuten</w:t>
      </w:r>
    </w:p>
    <w:p w14:paraId="48DC67B1" w14:textId="77777777" w:rsidR="0096782F" w:rsidRPr="0096782F" w:rsidRDefault="0096782F" w:rsidP="0096782F">
      <w:r w:rsidRPr="0096782F">
        <w:t>- Letten op tegenstrijdig belang van bestuurders (formeel geen ANBI eis)</w:t>
      </w:r>
    </w:p>
    <w:p w14:paraId="4A82D721" w14:textId="77777777" w:rsidR="0096782F" w:rsidRPr="0096782F" w:rsidRDefault="0096782F" w:rsidP="0096782F">
      <w:r w:rsidRPr="0096782F">
        <w:t>- Geen overwegende invloed oprichters</w:t>
      </w:r>
    </w:p>
    <w:p w14:paraId="1883E110" w14:textId="77777777" w:rsidR="0096782F" w:rsidRPr="0096782F" w:rsidRDefault="0096782F" w:rsidP="0096782F">
      <w:r w:rsidRPr="0096782F">
        <w:t>- Goede administratie (formeel geen ANBI eis)</w:t>
      </w:r>
    </w:p>
    <w:p w14:paraId="14AEC1C4" w14:textId="77777777" w:rsidR="0096782F" w:rsidRDefault="0096782F" w:rsidP="0096782F"/>
    <w:p w14:paraId="165DCEA6" w14:textId="239B378C" w:rsidR="0096782F" w:rsidRPr="0096782F" w:rsidRDefault="0096782F" w:rsidP="0096782F">
      <w:r w:rsidRPr="0096782F">
        <w:t>Het bestuur vergadert 3 tot 4 maal per jaar. Van elke vergadering worden door Ineke notulen</w:t>
      </w:r>
    </w:p>
    <w:p w14:paraId="27CD73BF" w14:textId="77777777" w:rsidR="0096782F" w:rsidRPr="0096782F" w:rsidRDefault="0096782F" w:rsidP="0096782F">
      <w:r w:rsidRPr="0096782F">
        <w:t>opgesteld welke in de eerstvolgende vergadering worden vastgesteld.</w:t>
      </w:r>
    </w:p>
    <w:p w14:paraId="22801F45" w14:textId="77777777" w:rsidR="0096782F" w:rsidRDefault="0096782F" w:rsidP="0096782F"/>
    <w:p w14:paraId="0FDE3E22" w14:textId="17172CD4" w:rsidR="0096782F" w:rsidRPr="0096782F" w:rsidRDefault="0096782F" w:rsidP="0096782F">
      <w:r w:rsidRPr="0096782F">
        <w:t>Kopie notulen worden aan Z</w:t>
      </w:r>
      <w:r>
        <w:t>a</w:t>
      </w:r>
      <w:r w:rsidRPr="0096782F">
        <w:t>delhoff Beheer gestuurd.</w:t>
      </w:r>
    </w:p>
    <w:p w14:paraId="2D4C5599" w14:textId="77777777" w:rsidR="0096782F" w:rsidRDefault="0096782F" w:rsidP="0096782F"/>
    <w:p w14:paraId="5C02465D" w14:textId="3859ED51" w:rsidR="0032322D" w:rsidRPr="0096782F" w:rsidRDefault="0096782F" w:rsidP="0032322D">
      <w:r w:rsidRPr="0096782F">
        <w:t>In de vergaderingen zijn in de regel alle bestuurders aanwezig.</w:t>
      </w:r>
    </w:p>
    <w:p w14:paraId="1D8F8652" w14:textId="77777777" w:rsidR="0096782F" w:rsidRDefault="0096782F" w:rsidP="0096782F"/>
    <w:p w14:paraId="3B84B152" w14:textId="647CA9EB" w:rsidR="0096782F" w:rsidRPr="0096782F" w:rsidRDefault="0096782F" w:rsidP="0096782F">
      <w:r w:rsidRPr="0096782F">
        <w:t>De nevenfuncties van de bestuurders zijn opgegeven. In geval van een mogelijk tegenstrijdig</w:t>
      </w:r>
    </w:p>
    <w:p w14:paraId="6C936995" w14:textId="77777777" w:rsidR="0096782F" w:rsidRPr="0096782F" w:rsidRDefault="0096782F" w:rsidP="0096782F">
      <w:r w:rsidRPr="0096782F">
        <w:t>belang stemt het desbetreffende bestuurslid niet mee.</w:t>
      </w:r>
    </w:p>
    <w:p w14:paraId="532B29C4" w14:textId="77777777" w:rsidR="0096782F" w:rsidRDefault="0096782F" w:rsidP="0096782F"/>
    <w:p w14:paraId="6E466E50" w14:textId="2620CB7C" w:rsidR="0096782F" w:rsidRPr="0096782F" w:rsidRDefault="0096782F" w:rsidP="0096782F">
      <w:r w:rsidRPr="0096782F">
        <w:t>Voor 1 juli van elk jaar dienen de cijfers gepubliceerd te worden op de website. Dat verzorgt</w:t>
      </w:r>
    </w:p>
    <w:p w14:paraId="1F02F690" w14:textId="77777777" w:rsidR="0096782F" w:rsidRPr="0096782F" w:rsidRDefault="0096782F" w:rsidP="0096782F">
      <w:r w:rsidRPr="0096782F">
        <w:t>Zadelhoff Beheer.</w:t>
      </w:r>
    </w:p>
    <w:p w14:paraId="78D0D7C0" w14:textId="77777777" w:rsidR="0096782F" w:rsidRDefault="0096782F" w:rsidP="0096782F"/>
    <w:p w14:paraId="4FB9C3C2" w14:textId="0F4C2FC2" w:rsidR="0096782F" w:rsidRPr="0096782F" w:rsidRDefault="0096782F" w:rsidP="0096782F">
      <w:r w:rsidRPr="0096782F">
        <w:t>Elk jaar worden de jaarstukken opgemaakt. Het streven is om de cijfers gereed te hebben</w:t>
      </w:r>
    </w:p>
    <w:p w14:paraId="2497D454" w14:textId="1AFD0687" w:rsidR="0096782F" w:rsidRPr="0096782F" w:rsidRDefault="0096782F" w:rsidP="0096782F">
      <w:r w:rsidRPr="0096782F">
        <w:t xml:space="preserve">binnen de statutaire termijn van </w:t>
      </w:r>
      <w:r w:rsidR="0032322D">
        <w:t>5</w:t>
      </w:r>
      <w:r w:rsidRPr="0096782F">
        <w:t xml:space="preserve"> maanden.</w:t>
      </w:r>
    </w:p>
    <w:p w14:paraId="7DD86B1D" w14:textId="77777777" w:rsidR="0096782F" w:rsidRDefault="0096782F" w:rsidP="0096782F"/>
    <w:p w14:paraId="6FB94EBD" w14:textId="236B6055" w:rsidR="0096782F" w:rsidRPr="0096782F" w:rsidRDefault="0096782F" w:rsidP="0096782F">
      <w:r w:rsidRPr="0096782F">
        <w:t xml:space="preserve">Aan alle bovenstaande punten voldoet het </w:t>
      </w:r>
      <w:r w:rsidR="00A503C1">
        <w:t>f</w:t>
      </w:r>
      <w:r w:rsidRPr="0096782F">
        <w:t>onds.</w:t>
      </w:r>
    </w:p>
    <w:p w14:paraId="76EDC249" w14:textId="77777777" w:rsidR="0096782F" w:rsidRDefault="0096782F" w:rsidP="0096782F"/>
    <w:p w14:paraId="18BC559B" w14:textId="77777777" w:rsidR="0096782F" w:rsidRDefault="0096782F" w:rsidP="0096782F"/>
    <w:p w14:paraId="099BC7E4" w14:textId="77777777" w:rsidR="0096782F" w:rsidRDefault="0096782F" w:rsidP="0096782F"/>
    <w:sectPr w:rsidR="0096782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7E7DD" w14:textId="77777777" w:rsidR="00514A20" w:rsidRDefault="00514A20" w:rsidP="0096782F">
      <w:r>
        <w:separator/>
      </w:r>
    </w:p>
  </w:endnote>
  <w:endnote w:type="continuationSeparator" w:id="0">
    <w:p w14:paraId="423FDA3F" w14:textId="77777777" w:rsidR="00514A20" w:rsidRDefault="00514A20" w:rsidP="0096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87660"/>
      <w:docPartObj>
        <w:docPartGallery w:val="Page Numbers (Bottom of Page)"/>
        <w:docPartUnique/>
      </w:docPartObj>
    </w:sdtPr>
    <w:sdtContent>
      <w:p w14:paraId="28E6C9D7" w14:textId="39A53150" w:rsidR="0096782F" w:rsidRDefault="0096782F">
        <w:pPr>
          <w:pStyle w:val="Voettekst"/>
          <w:jc w:val="right"/>
        </w:pPr>
        <w:r>
          <w:fldChar w:fldCharType="begin"/>
        </w:r>
        <w:r>
          <w:instrText>PAGE   \* MERGEFORMAT</w:instrText>
        </w:r>
        <w:r>
          <w:fldChar w:fldCharType="separate"/>
        </w:r>
        <w:r>
          <w:t>2</w:t>
        </w:r>
        <w:r>
          <w:fldChar w:fldCharType="end"/>
        </w:r>
      </w:p>
    </w:sdtContent>
  </w:sdt>
  <w:p w14:paraId="2DC3CBFE" w14:textId="77777777" w:rsidR="0096782F" w:rsidRDefault="009678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E6A8" w14:textId="77777777" w:rsidR="00514A20" w:rsidRDefault="00514A20" w:rsidP="0096782F">
      <w:r>
        <w:separator/>
      </w:r>
    </w:p>
  </w:footnote>
  <w:footnote w:type="continuationSeparator" w:id="0">
    <w:p w14:paraId="5AAC78EC" w14:textId="77777777" w:rsidR="00514A20" w:rsidRDefault="00514A20" w:rsidP="00967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5F04"/>
    <w:multiLevelType w:val="hybridMultilevel"/>
    <w:tmpl w:val="AC34B4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885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2F"/>
    <w:rsid w:val="00261386"/>
    <w:rsid w:val="0032322D"/>
    <w:rsid w:val="004B05B5"/>
    <w:rsid w:val="00514A20"/>
    <w:rsid w:val="00690024"/>
    <w:rsid w:val="007F3F8C"/>
    <w:rsid w:val="008E3C8D"/>
    <w:rsid w:val="0096782F"/>
    <w:rsid w:val="00A503C1"/>
    <w:rsid w:val="00B940FB"/>
    <w:rsid w:val="00C947CB"/>
    <w:rsid w:val="00CA6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5E28"/>
  <w15:chartTrackingRefBased/>
  <w15:docId w15:val="{4530AB56-2CF1-46C6-87ED-07038BE0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bCs/>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7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7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78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78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96782F"/>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96782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6782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6782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6782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8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78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782F"/>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96782F"/>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96782F"/>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96782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6782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6782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6782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6782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8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78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82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6782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6782F"/>
    <w:rPr>
      <w:i/>
      <w:iCs/>
      <w:color w:val="404040" w:themeColor="text1" w:themeTint="BF"/>
    </w:rPr>
  </w:style>
  <w:style w:type="paragraph" w:styleId="Lijstalinea">
    <w:name w:val="List Paragraph"/>
    <w:basedOn w:val="Standaard"/>
    <w:uiPriority w:val="34"/>
    <w:qFormat/>
    <w:rsid w:val="0096782F"/>
    <w:pPr>
      <w:ind w:left="720"/>
      <w:contextualSpacing/>
    </w:pPr>
  </w:style>
  <w:style w:type="character" w:styleId="Intensievebenadrukking">
    <w:name w:val="Intense Emphasis"/>
    <w:basedOn w:val="Standaardalinea-lettertype"/>
    <w:uiPriority w:val="21"/>
    <w:qFormat/>
    <w:rsid w:val="0096782F"/>
    <w:rPr>
      <w:i/>
      <w:iCs/>
      <w:color w:val="0F4761" w:themeColor="accent1" w:themeShade="BF"/>
    </w:rPr>
  </w:style>
  <w:style w:type="paragraph" w:styleId="Duidelijkcitaat">
    <w:name w:val="Intense Quote"/>
    <w:basedOn w:val="Standaard"/>
    <w:next w:val="Standaard"/>
    <w:link w:val="DuidelijkcitaatChar"/>
    <w:uiPriority w:val="30"/>
    <w:qFormat/>
    <w:rsid w:val="00967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782F"/>
    <w:rPr>
      <w:i/>
      <w:iCs/>
      <w:color w:val="0F4761" w:themeColor="accent1" w:themeShade="BF"/>
    </w:rPr>
  </w:style>
  <w:style w:type="character" w:styleId="Intensieveverwijzing">
    <w:name w:val="Intense Reference"/>
    <w:basedOn w:val="Standaardalinea-lettertype"/>
    <w:uiPriority w:val="32"/>
    <w:qFormat/>
    <w:rsid w:val="0096782F"/>
    <w:rPr>
      <w:b/>
      <w:bCs w:val="0"/>
      <w:smallCaps/>
      <w:color w:val="0F4761" w:themeColor="accent1" w:themeShade="BF"/>
      <w:spacing w:val="5"/>
    </w:rPr>
  </w:style>
  <w:style w:type="paragraph" w:styleId="Koptekst">
    <w:name w:val="header"/>
    <w:basedOn w:val="Standaard"/>
    <w:link w:val="KoptekstChar"/>
    <w:uiPriority w:val="99"/>
    <w:unhideWhenUsed/>
    <w:rsid w:val="0096782F"/>
    <w:pPr>
      <w:tabs>
        <w:tab w:val="center" w:pos="4536"/>
        <w:tab w:val="right" w:pos="9072"/>
      </w:tabs>
    </w:pPr>
  </w:style>
  <w:style w:type="character" w:customStyle="1" w:styleId="KoptekstChar">
    <w:name w:val="Koptekst Char"/>
    <w:basedOn w:val="Standaardalinea-lettertype"/>
    <w:link w:val="Koptekst"/>
    <w:uiPriority w:val="99"/>
    <w:rsid w:val="0096782F"/>
  </w:style>
  <w:style w:type="paragraph" w:styleId="Voettekst">
    <w:name w:val="footer"/>
    <w:basedOn w:val="Standaard"/>
    <w:link w:val="VoettekstChar"/>
    <w:uiPriority w:val="99"/>
    <w:unhideWhenUsed/>
    <w:rsid w:val="0096782F"/>
    <w:pPr>
      <w:tabs>
        <w:tab w:val="center" w:pos="4536"/>
        <w:tab w:val="right" w:pos="9072"/>
      </w:tabs>
    </w:pPr>
  </w:style>
  <w:style w:type="character" w:customStyle="1" w:styleId="VoettekstChar">
    <w:name w:val="Voettekst Char"/>
    <w:basedOn w:val="Standaardalinea-lettertype"/>
    <w:link w:val="Voettekst"/>
    <w:uiPriority w:val="99"/>
    <w:rsid w:val="0096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579</Words>
  <Characters>3360</Characters>
  <Application>Microsoft Office Word</Application>
  <DocSecurity>0</DocSecurity>
  <Lines>86</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Dalmijn</dc:creator>
  <cp:keywords/>
  <dc:description/>
  <cp:lastModifiedBy>Ineke Dalmijn</cp:lastModifiedBy>
  <cp:revision>4</cp:revision>
  <dcterms:created xsi:type="dcterms:W3CDTF">2025-10-08T11:16:00Z</dcterms:created>
  <dcterms:modified xsi:type="dcterms:W3CDTF">2025-10-08T13:43:00Z</dcterms:modified>
</cp:coreProperties>
</file>